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A24D" w14:textId="77777777" w:rsidR="001C7FED" w:rsidRDefault="001C7FED" w:rsidP="001C7FED">
      <w:pPr>
        <w:spacing w:after="0" w:line="259" w:lineRule="auto"/>
        <w:ind w:left="108" w:right="0" w:firstLine="0"/>
      </w:pPr>
    </w:p>
    <w:p w14:paraId="65E433D8" w14:textId="77777777" w:rsidR="001C7FED" w:rsidRDefault="001C7FED" w:rsidP="001C7FED">
      <w:pPr>
        <w:spacing w:after="0" w:line="259" w:lineRule="auto"/>
        <w:ind w:left="108" w:right="62" w:firstLine="0"/>
        <w:jc w:val="right"/>
      </w:pPr>
      <w:r>
        <w:rPr>
          <w:noProof/>
        </w:rPr>
        <w:drawing>
          <wp:anchor distT="0" distB="0" distL="114300" distR="114300" simplePos="0" relativeHeight="251659264" behindDoc="0" locked="0" layoutInCell="1" allowOverlap="0" wp14:anchorId="54F9916F" wp14:editId="7C9E3D03">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descr="A logo of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Picture 133" descr="A logo of a bird and a cross&#10;&#10;Description automatically generated"/>
                    <pic:cNvPicPr/>
                  </pic:nvPicPr>
                  <pic:blipFill>
                    <a:blip r:embed="rId5"/>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7EA5D76E" w14:textId="77777777" w:rsidR="001C7FED" w:rsidRPr="00B26C8E" w:rsidRDefault="001C7FED" w:rsidP="001C7FED">
      <w:pPr>
        <w:spacing w:after="11" w:line="250" w:lineRule="auto"/>
        <w:ind w:left="118" w:right="49"/>
        <w:jc w:val="right"/>
        <w:rPr>
          <w:rFonts w:ascii="Arial" w:hAnsi="Arial" w:cs="Arial"/>
          <w:color w:val="244061"/>
          <w:sz w:val="28"/>
        </w:rPr>
      </w:pPr>
      <w:r w:rsidRPr="00B26C8E">
        <w:rPr>
          <w:rFonts w:ascii="Arial" w:hAnsi="Arial" w:cs="Arial"/>
          <w:color w:val="244061"/>
          <w:sz w:val="28"/>
        </w:rPr>
        <w:t xml:space="preserve">The Public Hall, 216 Main Street, Billinge WN5 7PE    </w:t>
      </w:r>
    </w:p>
    <w:p w14:paraId="3B46A1BB" w14:textId="77777777" w:rsidR="001C7FED" w:rsidRPr="00B26C8E" w:rsidRDefault="001C7FED" w:rsidP="001C7FED">
      <w:pPr>
        <w:spacing w:after="11" w:line="250" w:lineRule="auto"/>
        <w:ind w:left="118" w:right="49"/>
        <w:jc w:val="right"/>
        <w:rPr>
          <w:rFonts w:ascii="Arial" w:hAnsi="Arial" w:cs="Arial"/>
        </w:rPr>
      </w:pPr>
      <w:r w:rsidRPr="00B26C8E">
        <w:rPr>
          <w:rFonts w:ascii="Arial" w:hAnsi="Arial" w:cs="Arial"/>
          <w:color w:val="244061"/>
          <w:sz w:val="28"/>
        </w:rPr>
        <w:t xml:space="preserve">Mobile: 07483 325064 </w:t>
      </w:r>
    </w:p>
    <w:p w14:paraId="1FB745B2" w14:textId="3BEF842C" w:rsidR="001C7FED" w:rsidRPr="00B26C8E" w:rsidRDefault="00B26C8E" w:rsidP="001C7FED">
      <w:pPr>
        <w:spacing w:after="11" w:line="250" w:lineRule="auto"/>
        <w:ind w:left="118" w:right="49"/>
        <w:jc w:val="right"/>
        <w:rPr>
          <w:rFonts w:ascii="Arial" w:hAnsi="Arial" w:cs="Arial"/>
        </w:rPr>
      </w:pPr>
      <w:r w:rsidRPr="00B26C8E">
        <w:rPr>
          <w:rFonts w:ascii="Arial" w:hAnsi="Arial" w:cs="Arial"/>
          <w:color w:val="244061"/>
          <w:sz w:val="28"/>
        </w:rPr>
        <w:t>e-mail: clerk@billingeparishcouncil.gov.uk</w:t>
      </w:r>
      <w:r w:rsidR="001C7FED" w:rsidRPr="00B26C8E">
        <w:rPr>
          <w:rFonts w:ascii="Arial" w:hAnsi="Arial" w:cs="Arial"/>
          <w:sz w:val="22"/>
        </w:rPr>
        <w:t xml:space="preserve"> </w:t>
      </w:r>
    </w:p>
    <w:p w14:paraId="66BC8A62" w14:textId="77777777" w:rsidR="001C7FED" w:rsidRDefault="001C7FED" w:rsidP="001C7FED">
      <w:pPr>
        <w:spacing w:after="0"/>
        <w:ind w:left="0" w:right="0"/>
        <w:rPr>
          <w:sz w:val="22"/>
          <w:szCs w:val="22"/>
        </w:rPr>
      </w:pPr>
    </w:p>
    <w:p w14:paraId="2E570945" w14:textId="77777777" w:rsidR="001C7FED" w:rsidRDefault="001C7FED" w:rsidP="001C7FED">
      <w:pPr>
        <w:spacing w:after="0"/>
        <w:ind w:left="0" w:right="0"/>
        <w:rPr>
          <w:sz w:val="22"/>
          <w:szCs w:val="22"/>
        </w:rPr>
      </w:pPr>
    </w:p>
    <w:p w14:paraId="0B2B556D" w14:textId="63777B66" w:rsidR="00B26C8E" w:rsidRPr="00B26C8E" w:rsidRDefault="00B26C8E" w:rsidP="00B26C8E">
      <w:pPr>
        <w:spacing w:after="0"/>
        <w:ind w:left="0" w:right="0"/>
        <w:rPr>
          <w:rFonts w:ascii="Arial" w:hAnsi="Arial" w:cs="Arial"/>
          <w:b/>
          <w:bCs/>
          <w:sz w:val="22"/>
          <w:szCs w:val="22"/>
        </w:rPr>
      </w:pPr>
      <w:r w:rsidRPr="00B26C8E">
        <w:rPr>
          <w:rFonts w:ascii="Arial" w:hAnsi="Arial" w:cs="Arial"/>
          <w:b/>
          <w:bCs/>
          <w:sz w:val="22"/>
          <w:szCs w:val="22"/>
        </w:rPr>
        <w:t>Dear Alex,</w:t>
      </w:r>
    </w:p>
    <w:p w14:paraId="1DE21BA1" w14:textId="77777777" w:rsidR="00B26C8E" w:rsidRPr="00B26C8E" w:rsidRDefault="00B26C8E" w:rsidP="00B26C8E">
      <w:pPr>
        <w:spacing w:after="0"/>
        <w:ind w:left="0" w:right="0"/>
        <w:rPr>
          <w:rFonts w:ascii="Arial" w:hAnsi="Arial" w:cs="Arial"/>
          <w:sz w:val="22"/>
          <w:szCs w:val="22"/>
        </w:rPr>
      </w:pPr>
    </w:p>
    <w:p w14:paraId="1878DE3D" w14:textId="77777777" w:rsidR="00B26C8E" w:rsidRPr="00B26C8E" w:rsidRDefault="00B26C8E" w:rsidP="00B26C8E">
      <w:pPr>
        <w:spacing w:after="0"/>
        <w:ind w:left="0" w:right="0"/>
        <w:rPr>
          <w:rFonts w:ascii="Arial" w:hAnsi="Arial" w:cs="Arial"/>
          <w:sz w:val="22"/>
          <w:szCs w:val="22"/>
        </w:rPr>
      </w:pPr>
      <w:r w:rsidRPr="00B26C8E">
        <w:rPr>
          <w:rFonts w:ascii="Arial" w:hAnsi="Arial" w:cs="Arial"/>
          <w:b/>
          <w:bCs/>
          <w:sz w:val="22"/>
          <w:szCs w:val="22"/>
        </w:rPr>
        <w:t>Re: Planning Application Ref P/2025/0239/FUL – 105 Hillside Close</w:t>
      </w:r>
      <w:r w:rsidRPr="00B26C8E">
        <w:rPr>
          <w:rFonts w:ascii="Arial" w:hAnsi="Arial" w:cs="Arial"/>
          <w:sz w:val="22"/>
          <w:szCs w:val="22"/>
        </w:rPr>
        <w:br/>
      </w:r>
      <w:r w:rsidRPr="00B26C8E">
        <w:rPr>
          <w:rFonts w:ascii="Arial" w:hAnsi="Arial" w:cs="Arial"/>
          <w:b/>
          <w:bCs/>
          <w:sz w:val="22"/>
          <w:szCs w:val="22"/>
        </w:rPr>
        <w:t>Proposed Change of Use from Dwellinghouse to Children’s Home</w:t>
      </w:r>
    </w:p>
    <w:p w14:paraId="7AECF1C9" w14:textId="77777777" w:rsidR="00B26C8E" w:rsidRPr="00B26C8E" w:rsidRDefault="00B26C8E" w:rsidP="00B26C8E">
      <w:pPr>
        <w:spacing w:after="0"/>
        <w:ind w:left="0" w:right="0"/>
        <w:rPr>
          <w:rFonts w:ascii="Arial" w:hAnsi="Arial" w:cs="Arial"/>
          <w:sz w:val="22"/>
          <w:szCs w:val="22"/>
        </w:rPr>
      </w:pPr>
    </w:p>
    <w:p w14:paraId="6FF28101" w14:textId="064AB420" w:rsidR="00B26C8E" w:rsidRPr="00B26C8E" w:rsidRDefault="00B26C8E" w:rsidP="00B26C8E">
      <w:pPr>
        <w:spacing w:after="0"/>
        <w:ind w:left="0" w:right="0"/>
        <w:rPr>
          <w:rFonts w:ascii="Arial" w:hAnsi="Arial" w:cs="Arial"/>
          <w:sz w:val="22"/>
          <w:szCs w:val="22"/>
        </w:rPr>
      </w:pPr>
      <w:r w:rsidRPr="00B26C8E">
        <w:rPr>
          <w:rFonts w:ascii="Arial" w:hAnsi="Arial" w:cs="Arial"/>
          <w:sz w:val="22"/>
          <w:szCs w:val="22"/>
        </w:rPr>
        <w:t>Further to our objection submitted via email on 15th April regarding the above application, we write to inform you that a group of Hillside Close residents attended the Parish Council meeting held on 19th May to voice their concerns about the proposed change of use.</w:t>
      </w:r>
    </w:p>
    <w:p w14:paraId="454C0211" w14:textId="77777777" w:rsidR="00B26C8E" w:rsidRPr="00B26C8E" w:rsidRDefault="00B26C8E" w:rsidP="00B26C8E">
      <w:pPr>
        <w:spacing w:after="0"/>
        <w:ind w:left="0" w:right="0"/>
        <w:rPr>
          <w:rFonts w:ascii="Arial" w:hAnsi="Arial" w:cs="Arial"/>
          <w:sz w:val="22"/>
          <w:szCs w:val="22"/>
        </w:rPr>
      </w:pPr>
      <w:r w:rsidRPr="00B26C8E">
        <w:rPr>
          <w:rFonts w:ascii="Arial" w:hAnsi="Arial" w:cs="Arial"/>
          <w:sz w:val="22"/>
          <w:szCs w:val="22"/>
        </w:rPr>
        <w:t>The residents wish to make it clear that their objection is not to the principle of establishing a children’s home, but rather to specific issues related to safety and disruption to the local community. Their concerns include:</w:t>
      </w:r>
    </w:p>
    <w:p w14:paraId="0FF82603" w14:textId="77777777" w:rsidR="00B26C8E" w:rsidRPr="00B26C8E" w:rsidRDefault="00B26C8E" w:rsidP="00B26C8E">
      <w:pPr>
        <w:numPr>
          <w:ilvl w:val="0"/>
          <w:numId w:val="1"/>
        </w:numPr>
        <w:spacing w:after="0"/>
        <w:ind w:right="0"/>
        <w:rPr>
          <w:rFonts w:ascii="Arial" w:hAnsi="Arial" w:cs="Arial"/>
          <w:sz w:val="22"/>
          <w:szCs w:val="22"/>
        </w:rPr>
      </w:pPr>
      <w:r w:rsidRPr="00B26C8E">
        <w:rPr>
          <w:rFonts w:ascii="Arial" w:hAnsi="Arial" w:cs="Arial"/>
          <w:b/>
          <w:bCs/>
          <w:sz w:val="22"/>
          <w:szCs w:val="22"/>
        </w:rPr>
        <w:t>Parking and access pressures:</w:t>
      </w:r>
      <w:r w:rsidRPr="00B26C8E">
        <w:rPr>
          <w:rFonts w:ascii="Arial" w:hAnsi="Arial" w:cs="Arial"/>
          <w:sz w:val="22"/>
          <w:szCs w:val="22"/>
        </w:rPr>
        <w:t xml:space="preserve"> The existing parking arrangements in Hillside Close are already constrained. The introduction of additional vehicles—including staff, visitors, deliveries, and professional services—would significantly exacerbate the situation.</w:t>
      </w:r>
    </w:p>
    <w:p w14:paraId="3DD700C8" w14:textId="77777777" w:rsidR="00B26C8E" w:rsidRPr="00B26C8E" w:rsidRDefault="00B26C8E" w:rsidP="00B26C8E">
      <w:pPr>
        <w:numPr>
          <w:ilvl w:val="0"/>
          <w:numId w:val="1"/>
        </w:numPr>
        <w:spacing w:after="0"/>
        <w:ind w:right="0"/>
        <w:rPr>
          <w:rFonts w:ascii="Arial" w:hAnsi="Arial" w:cs="Arial"/>
          <w:sz w:val="22"/>
          <w:szCs w:val="22"/>
        </w:rPr>
      </w:pPr>
      <w:r w:rsidRPr="00B26C8E">
        <w:rPr>
          <w:rFonts w:ascii="Arial" w:hAnsi="Arial" w:cs="Arial"/>
          <w:b/>
          <w:bCs/>
          <w:sz w:val="22"/>
          <w:szCs w:val="22"/>
        </w:rPr>
        <w:t>Increased traffic flow and associated risks:</w:t>
      </w:r>
      <w:r w:rsidRPr="00B26C8E">
        <w:rPr>
          <w:rFonts w:ascii="Arial" w:hAnsi="Arial" w:cs="Arial"/>
          <w:sz w:val="22"/>
          <w:szCs w:val="22"/>
        </w:rPr>
        <w:t xml:space="preserve"> Due to the nature of the proposed use, vehicle movement is expected to increase at various times of the day (e.g. shift changes, family visits, social workers, deliveries). This added traffic poses a heightened risk to pedestrians and will further impact the manoeuvrability of vehicles in what is already a narrow and congested street.</w:t>
      </w:r>
    </w:p>
    <w:p w14:paraId="7C45BB44" w14:textId="77777777" w:rsidR="00B26C8E" w:rsidRPr="00B26C8E" w:rsidRDefault="00B26C8E" w:rsidP="00B26C8E">
      <w:pPr>
        <w:numPr>
          <w:ilvl w:val="0"/>
          <w:numId w:val="1"/>
        </w:numPr>
        <w:spacing w:after="0"/>
        <w:ind w:right="0"/>
        <w:rPr>
          <w:rFonts w:ascii="Arial" w:hAnsi="Arial" w:cs="Arial"/>
          <w:sz w:val="22"/>
          <w:szCs w:val="22"/>
        </w:rPr>
      </w:pPr>
      <w:r w:rsidRPr="00B26C8E">
        <w:rPr>
          <w:rFonts w:ascii="Arial" w:hAnsi="Arial" w:cs="Arial"/>
          <w:b/>
          <w:bCs/>
          <w:sz w:val="22"/>
          <w:szCs w:val="22"/>
        </w:rPr>
        <w:t>Suitability of the property:</w:t>
      </w:r>
      <w:r w:rsidRPr="00B26C8E">
        <w:rPr>
          <w:rFonts w:ascii="Arial" w:hAnsi="Arial" w:cs="Arial"/>
          <w:sz w:val="22"/>
          <w:szCs w:val="22"/>
        </w:rPr>
        <w:t xml:space="preserve"> The proposed children’s home is a semi-detached house with a small garden. Residents feel this is an unsuitable environment for children with complex needs, who would benefit from more space and appropriate outdoor recreational facilities.</w:t>
      </w:r>
    </w:p>
    <w:p w14:paraId="1A2E0BE7" w14:textId="1B0DC4E7" w:rsidR="00B26C8E" w:rsidRPr="00B26C8E" w:rsidRDefault="00B26C8E" w:rsidP="00B26C8E">
      <w:pPr>
        <w:spacing w:after="0"/>
        <w:ind w:left="0" w:right="0"/>
        <w:rPr>
          <w:rFonts w:ascii="Arial" w:hAnsi="Arial" w:cs="Arial"/>
          <w:sz w:val="22"/>
          <w:szCs w:val="22"/>
        </w:rPr>
      </w:pPr>
      <w:r w:rsidRPr="00B26C8E">
        <w:rPr>
          <w:rFonts w:ascii="Arial" w:hAnsi="Arial" w:cs="Arial"/>
          <w:sz w:val="22"/>
          <w:szCs w:val="22"/>
        </w:rPr>
        <w:t>Having carefully considered these points; the Parish Council strongly recommends that members of the Planning Committee conduct a site visit to Hillside Close. We believe this would allow committee members to fully appreciate the spatial limitations and traffic concerns raised. Additionally, we urge that representatives of the Planning Committee engage directly with the residents who have submitted objections, to fully understand and consider their concerns.</w:t>
      </w:r>
    </w:p>
    <w:p w14:paraId="738B5B7B" w14:textId="266D7300" w:rsidR="00B26C8E" w:rsidRPr="00B26C8E" w:rsidRDefault="00B26C8E" w:rsidP="00B26C8E">
      <w:pPr>
        <w:spacing w:after="0"/>
        <w:ind w:left="0" w:right="0"/>
        <w:rPr>
          <w:rFonts w:ascii="Arial" w:hAnsi="Arial" w:cs="Arial"/>
          <w:sz w:val="22"/>
          <w:szCs w:val="22"/>
        </w:rPr>
      </w:pPr>
      <w:r w:rsidRPr="00B26C8E">
        <w:rPr>
          <w:rFonts w:ascii="Arial" w:hAnsi="Arial" w:cs="Arial"/>
          <w:sz w:val="22"/>
          <w:szCs w:val="22"/>
        </w:rPr>
        <w:t>Considering these requests, the Parish Council respectfully asks that a decision on this application be deferred until a site visit and resident engagement have taken place.</w:t>
      </w:r>
    </w:p>
    <w:p w14:paraId="33292577" w14:textId="77777777" w:rsidR="00B26C8E" w:rsidRPr="00B26C8E" w:rsidRDefault="00B26C8E" w:rsidP="00B26C8E">
      <w:pPr>
        <w:spacing w:after="0"/>
        <w:ind w:left="0" w:right="0"/>
        <w:rPr>
          <w:rFonts w:ascii="Arial" w:hAnsi="Arial" w:cs="Arial"/>
          <w:sz w:val="22"/>
          <w:szCs w:val="22"/>
        </w:rPr>
      </w:pPr>
    </w:p>
    <w:p w14:paraId="44417139" w14:textId="77777777" w:rsidR="00B26C8E" w:rsidRPr="00B26C8E" w:rsidRDefault="00B26C8E" w:rsidP="00B26C8E">
      <w:pPr>
        <w:spacing w:after="0"/>
        <w:ind w:left="0" w:right="0"/>
        <w:rPr>
          <w:rFonts w:ascii="Arial" w:hAnsi="Arial" w:cs="Arial"/>
          <w:sz w:val="22"/>
          <w:szCs w:val="22"/>
        </w:rPr>
      </w:pPr>
      <w:r w:rsidRPr="00B26C8E">
        <w:rPr>
          <w:rFonts w:ascii="Arial" w:hAnsi="Arial" w:cs="Arial"/>
          <w:sz w:val="22"/>
          <w:szCs w:val="22"/>
        </w:rPr>
        <w:t>Thank you for your attention to this matter.</w:t>
      </w:r>
    </w:p>
    <w:p w14:paraId="1DA17525" w14:textId="3A109A67" w:rsidR="00B26C8E" w:rsidRPr="00B26C8E" w:rsidRDefault="00B26C8E" w:rsidP="00B26C8E">
      <w:pPr>
        <w:spacing w:after="0"/>
        <w:ind w:left="0" w:right="0"/>
        <w:rPr>
          <w:rFonts w:ascii="Arial" w:hAnsi="Arial" w:cs="Arial"/>
          <w:sz w:val="22"/>
          <w:szCs w:val="22"/>
        </w:rPr>
      </w:pPr>
      <w:r w:rsidRPr="00B26C8E">
        <w:rPr>
          <w:rFonts w:ascii="Arial" w:hAnsi="Arial" w:cs="Arial"/>
          <w:b/>
          <w:bCs/>
          <w:sz w:val="22"/>
          <w:szCs w:val="22"/>
        </w:rPr>
        <w:t>Yours sincerely,</w:t>
      </w:r>
      <w:r w:rsidRPr="00B26C8E">
        <w:rPr>
          <w:rFonts w:ascii="Arial" w:hAnsi="Arial" w:cs="Arial"/>
          <w:sz w:val="22"/>
          <w:szCs w:val="22"/>
        </w:rPr>
        <w:br/>
        <w:t>Karen Newton</w:t>
      </w:r>
      <w:r w:rsidRPr="00B26C8E">
        <w:rPr>
          <w:rFonts w:ascii="Arial" w:hAnsi="Arial" w:cs="Arial"/>
          <w:sz w:val="22"/>
          <w:szCs w:val="22"/>
        </w:rPr>
        <w:br/>
        <w:t xml:space="preserve">Clerk </w:t>
      </w:r>
      <w:r w:rsidR="00EC2160">
        <w:rPr>
          <w:rFonts w:ascii="Arial" w:hAnsi="Arial" w:cs="Arial"/>
          <w:sz w:val="22"/>
          <w:szCs w:val="22"/>
        </w:rPr>
        <w:t>on behalf of Billinge Chapel End Parish Council</w:t>
      </w:r>
    </w:p>
    <w:p w14:paraId="3D9A83C2" w14:textId="77777777" w:rsidR="001C7FED" w:rsidRDefault="001C7FED" w:rsidP="00B26C8E">
      <w:pPr>
        <w:spacing w:after="0"/>
        <w:ind w:left="0" w:right="0"/>
        <w:rPr>
          <w:sz w:val="22"/>
          <w:szCs w:val="22"/>
        </w:rPr>
      </w:pPr>
    </w:p>
    <w:sectPr w:rsidR="001C7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21B11"/>
    <w:multiLevelType w:val="multilevel"/>
    <w:tmpl w:val="0A6C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55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ED"/>
    <w:rsid w:val="00065EE7"/>
    <w:rsid w:val="001C7FED"/>
    <w:rsid w:val="00367B69"/>
    <w:rsid w:val="003D2BC5"/>
    <w:rsid w:val="003E15B0"/>
    <w:rsid w:val="004A6044"/>
    <w:rsid w:val="00654CFE"/>
    <w:rsid w:val="008340C0"/>
    <w:rsid w:val="008748D4"/>
    <w:rsid w:val="00944984"/>
    <w:rsid w:val="00A6610D"/>
    <w:rsid w:val="00B26C8E"/>
    <w:rsid w:val="00C362C5"/>
    <w:rsid w:val="00EC2160"/>
    <w:rsid w:val="00F74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FD9A"/>
  <w15:chartTrackingRefBased/>
  <w15:docId w15:val="{CEB98966-74BE-494B-A3D4-A15DB592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ED"/>
    <w:pPr>
      <w:spacing w:after="9" w:line="268" w:lineRule="auto"/>
      <w:ind w:left="370" w:right="730" w:hanging="10"/>
    </w:pPr>
    <w:rPr>
      <w:rFonts w:ascii="Calibri" w:eastAsia="Calibri" w:hAnsi="Calibri" w:cs="Calibri"/>
      <w:color w:val="000000"/>
      <w:sz w:val="24"/>
      <w:szCs w:val="24"/>
      <w:lang w:eastAsia="en-GB"/>
    </w:rPr>
  </w:style>
  <w:style w:type="paragraph" w:styleId="Heading1">
    <w:name w:val="heading 1"/>
    <w:basedOn w:val="Normal"/>
    <w:next w:val="Normal"/>
    <w:link w:val="Heading1Char"/>
    <w:uiPriority w:val="9"/>
    <w:qFormat/>
    <w:rsid w:val="001C7FED"/>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C7FED"/>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C7FED"/>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C7FED"/>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1C7FED"/>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1C7FED"/>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1C7FED"/>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1C7FED"/>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1C7FED"/>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ED"/>
    <w:rPr>
      <w:rFonts w:eastAsiaTheme="majorEastAsia" w:cstheme="majorBidi"/>
      <w:color w:val="272727" w:themeColor="text1" w:themeTint="D8"/>
    </w:rPr>
  </w:style>
  <w:style w:type="paragraph" w:styleId="Title">
    <w:name w:val="Title"/>
    <w:basedOn w:val="Normal"/>
    <w:next w:val="Normal"/>
    <w:link w:val="TitleChar"/>
    <w:uiPriority w:val="10"/>
    <w:qFormat/>
    <w:rsid w:val="001C7FED"/>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1C7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ED"/>
    <w:pPr>
      <w:numPr>
        <w:ilvl w:val="1"/>
      </w:numPr>
      <w:spacing w:after="160" w:line="259" w:lineRule="auto"/>
      <w:ind w:left="370"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C7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ED"/>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1C7FED"/>
    <w:rPr>
      <w:i/>
      <w:iCs/>
      <w:color w:val="404040" w:themeColor="text1" w:themeTint="BF"/>
    </w:rPr>
  </w:style>
  <w:style w:type="paragraph" w:styleId="ListParagraph">
    <w:name w:val="List Paragraph"/>
    <w:basedOn w:val="Normal"/>
    <w:uiPriority w:val="34"/>
    <w:qFormat/>
    <w:rsid w:val="001C7FED"/>
    <w:pPr>
      <w:spacing w:after="160" w:line="259" w:lineRule="auto"/>
      <w:ind w:left="720" w:right="0" w:firstLine="0"/>
      <w:contextualSpacing/>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1C7FED"/>
    <w:rPr>
      <w:i/>
      <w:iCs/>
      <w:color w:val="0F4761" w:themeColor="accent1" w:themeShade="BF"/>
    </w:rPr>
  </w:style>
  <w:style w:type="paragraph" w:styleId="IntenseQuote">
    <w:name w:val="Intense Quote"/>
    <w:basedOn w:val="Normal"/>
    <w:next w:val="Normal"/>
    <w:link w:val="IntenseQuoteChar"/>
    <w:uiPriority w:val="30"/>
    <w:qFormat/>
    <w:rsid w:val="001C7FED"/>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1C7FED"/>
    <w:rPr>
      <w:i/>
      <w:iCs/>
      <w:color w:val="0F4761" w:themeColor="accent1" w:themeShade="BF"/>
    </w:rPr>
  </w:style>
  <w:style w:type="character" w:styleId="IntenseReference">
    <w:name w:val="Intense Reference"/>
    <w:basedOn w:val="DefaultParagraphFont"/>
    <w:uiPriority w:val="32"/>
    <w:qFormat/>
    <w:rsid w:val="001C7FED"/>
    <w:rPr>
      <w:b/>
      <w:bCs/>
      <w:smallCaps/>
      <w:color w:val="0F4761" w:themeColor="accent1" w:themeShade="BF"/>
      <w:spacing w:val="5"/>
    </w:rPr>
  </w:style>
  <w:style w:type="paragraph" w:styleId="NormalWeb">
    <w:name w:val="Normal (Web)"/>
    <w:basedOn w:val="Normal"/>
    <w:uiPriority w:val="99"/>
    <w:unhideWhenUsed/>
    <w:rsid w:val="00F74EF8"/>
    <w:pPr>
      <w:spacing w:before="100" w:beforeAutospacing="1" w:after="100" w:afterAutospacing="1" w:line="240" w:lineRule="auto"/>
      <w:ind w:left="0" w:right="0" w:firstLine="0"/>
    </w:pPr>
    <w:rPr>
      <w:rFonts w:ascii="Times New Roman" w:eastAsia="Times New Roman" w:hAnsi="Times New Roman" w:cs="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8566">
      <w:bodyDiv w:val="1"/>
      <w:marLeft w:val="0"/>
      <w:marRight w:val="0"/>
      <w:marTop w:val="0"/>
      <w:marBottom w:val="0"/>
      <w:divBdr>
        <w:top w:val="none" w:sz="0" w:space="0" w:color="auto"/>
        <w:left w:val="none" w:sz="0" w:space="0" w:color="auto"/>
        <w:bottom w:val="none" w:sz="0" w:space="0" w:color="auto"/>
        <w:right w:val="none" w:sz="0" w:space="0" w:color="auto"/>
      </w:divBdr>
    </w:div>
    <w:div w:id="5864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Broatch</dc:creator>
  <cp:keywords/>
  <dc:description/>
  <cp:lastModifiedBy>Hazel Broatch</cp:lastModifiedBy>
  <cp:revision>3</cp:revision>
  <cp:lastPrinted>2025-01-28T10:04:00Z</cp:lastPrinted>
  <dcterms:created xsi:type="dcterms:W3CDTF">2025-05-22T12:39:00Z</dcterms:created>
  <dcterms:modified xsi:type="dcterms:W3CDTF">2025-05-22T16:31:00Z</dcterms:modified>
</cp:coreProperties>
</file>